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F0A8" w14:textId="4E4BAA9D" w:rsidR="00082479" w:rsidRDefault="00082479" w:rsidP="00082479">
      <w:pPr>
        <w:pStyle w:val="font8"/>
        <w:rPr>
          <w:rFonts w:asciiTheme="majorHAnsi" w:hAnsiTheme="majorHAnsi" w:cstheme="majorHAnsi"/>
          <w:color w:val="000000"/>
          <w:sz w:val="32"/>
          <w:szCs w:val="32"/>
        </w:rPr>
      </w:pPr>
      <w:r w:rsidRPr="00C8285D">
        <w:rPr>
          <w:rFonts w:asciiTheme="minorHAnsi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C3E3C9" wp14:editId="2D7E7DEA">
                <wp:simplePos x="0" y="0"/>
                <wp:positionH relativeFrom="column">
                  <wp:posOffset>1495425</wp:posOffset>
                </wp:positionH>
                <wp:positionV relativeFrom="page">
                  <wp:posOffset>57150</wp:posOffset>
                </wp:positionV>
                <wp:extent cx="4819650" cy="12954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33E38" w14:textId="77777777" w:rsidR="00B65641" w:rsidRDefault="00082479" w:rsidP="00082479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</w:pPr>
                            <w:r w:rsidRPr="00082479">
                              <w:rPr>
                                <w:rFonts w:ascii="Ink Free" w:hAnsi="Ink Free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Children’s Ministry Mission </w:t>
                            </w:r>
                            <w:r w:rsidR="00B65641">
                              <w:rPr>
                                <w:rFonts w:ascii="Ink Free" w:hAnsi="Ink Free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>and TWIGS Youth Newsletter</w:t>
                            </w:r>
                            <w:r w:rsidRPr="00082479">
                              <w:rPr>
                                <w:rFonts w:ascii="Ink Free" w:hAnsi="Ink Free"/>
                                <w:b/>
                                <w:bCs/>
                                <w:color w:val="FF9933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</w:p>
                          <w:p w14:paraId="32FDB8B8" w14:textId="68B140E3" w:rsidR="00082479" w:rsidRPr="00CB298D" w:rsidRDefault="00082479" w:rsidP="00082479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CB298D">
                              <w:rPr>
                                <w:rFonts w:ascii="Ink Free" w:hAnsi="Ink Free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Inspiring children to be rooted in God’s love, laugh often, and live like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3E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75pt;margin-top:4.5pt;width:379.5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" stroked="f">
                <v:textbox>
                  <w:txbxContent>
                    <w:p w14:paraId="73133E38" w14:textId="77777777" w:rsidR="00B65641" w:rsidRDefault="00082479" w:rsidP="00082479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FF9933"/>
                          <w:sz w:val="32"/>
                          <w:szCs w:val="32"/>
                        </w:rPr>
                      </w:pPr>
                      <w:r w:rsidRPr="00082479">
                        <w:rPr>
                          <w:rFonts w:ascii="Ink Free" w:hAnsi="Ink Free"/>
                          <w:b/>
                          <w:bCs/>
                          <w:color w:val="FF9933"/>
                          <w:sz w:val="32"/>
                          <w:szCs w:val="32"/>
                        </w:rPr>
                        <w:t xml:space="preserve">Children’s Ministry Mission </w:t>
                      </w:r>
                      <w:r w:rsidR="00B65641">
                        <w:rPr>
                          <w:rFonts w:ascii="Ink Free" w:hAnsi="Ink Free"/>
                          <w:b/>
                          <w:bCs/>
                          <w:color w:val="FF9933"/>
                          <w:sz w:val="32"/>
                          <w:szCs w:val="32"/>
                        </w:rPr>
                        <w:t>and TWIGS Youth Newsletter</w:t>
                      </w:r>
                      <w:r w:rsidRPr="00082479">
                        <w:rPr>
                          <w:rFonts w:ascii="Ink Free" w:hAnsi="Ink Free"/>
                          <w:b/>
                          <w:bCs/>
                          <w:color w:val="FF9933"/>
                          <w:sz w:val="32"/>
                          <w:szCs w:val="32"/>
                        </w:rPr>
                        <w:t xml:space="preserve">                   </w:t>
                      </w:r>
                    </w:p>
                    <w:p w14:paraId="32FDB8B8" w14:textId="68B140E3" w:rsidR="00082479" w:rsidRPr="00CB298D" w:rsidRDefault="00082479" w:rsidP="00082479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CB298D">
                        <w:rPr>
                          <w:rFonts w:ascii="Ink Free" w:hAnsi="Ink Free"/>
                          <w:b/>
                          <w:bCs/>
                          <w:color w:val="EE0000"/>
                          <w:sz w:val="32"/>
                          <w:szCs w:val="32"/>
                        </w:rPr>
                        <w:t>Inspiring children to be rooted in God’s love, laugh often, and live like Jesus.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B1A4F">
        <w:rPr>
          <w:rFonts w:asciiTheme="minorHAnsi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34631F" wp14:editId="66CB4911">
                <wp:simplePos x="0" y="0"/>
                <wp:positionH relativeFrom="column">
                  <wp:posOffset>-180975</wp:posOffset>
                </wp:positionH>
                <wp:positionV relativeFrom="page">
                  <wp:posOffset>47625</wp:posOffset>
                </wp:positionV>
                <wp:extent cx="1914525" cy="1019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862D" w14:textId="77777777" w:rsidR="00082479" w:rsidRPr="00BF6EEB" w:rsidRDefault="00082479" w:rsidP="0008247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4A2C30" w14:textId="2553B835" w:rsidR="00082479" w:rsidRPr="005F629A" w:rsidRDefault="00082479" w:rsidP="00082479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E9EE6" wp14:editId="3359154A">
                                  <wp:extent cx="1341831" cy="552450"/>
                                  <wp:effectExtent l="0" t="0" r="0" b="0"/>
                                  <wp:docPr id="2142812996" name="Picture 1" descr="Whimsical cartoon text doodle for the month of August. August vect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himsical cartoon text doodle for the month of August. August vect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370" cy="570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4631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4.25pt;margin-top:3.75pt;width:150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" stroked="f">
                <v:textbox>
                  <w:txbxContent>
                    <w:p w14:paraId="178A862D" w14:textId="77777777" w:rsidR="00082479" w:rsidRPr="00BF6EEB" w:rsidRDefault="00082479" w:rsidP="0008247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384A2C30" w14:textId="2553B835" w:rsidR="00082479" w:rsidRPr="005F629A" w:rsidRDefault="00082479" w:rsidP="00082479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CE9EE6" wp14:editId="3359154A">
                            <wp:extent cx="1341831" cy="552450"/>
                            <wp:effectExtent l="0" t="0" r="0" b="0"/>
                            <wp:docPr id="2142812996" name="Picture 1" descr="Whimsical cartoon text doodle for the month of August. August vect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himsical cartoon text doodle for the month of August. August vect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370" cy="570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86B4D0C" w14:textId="2C264003" w:rsidR="00082479" w:rsidRDefault="009624CD" w:rsidP="00082479">
      <w:pPr>
        <w:pStyle w:val="font8"/>
        <w:rPr>
          <w:rFonts w:asciiTheme="majorHAnsi" w:hAnsiTheme="majorHAnsi" w:cstheme="majorHAnsi"/>
          <w:color w:val="000000"/>
          <w:sz w:val="32"/>
          <w:szCs w:val="32"/>
        </w:rPr>
      </w:pPr>
      <w:r w:rsidRPr="004314E8">
        <w:rPr>
          <w:rFonts w:asciiTheme="majorHAnsi" w:hAnsiTheme="majorHAnsi" w:cstheme="majorHAns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B0903F" wp14:editId="7F203F74">
                <wp:simplePos x="0" y="0"/>
                <wp:positionH relativeFrom="margin">
                  <wp:posOffset>5362575</wp:posOffset>
                </wp:positionH>
                <wp:positionV relativeFrom="page">
                  <wp:posOffset>1276350</wp:posOffset>
                </wp:positionV>
                <wp:extent cx="1428750" cy="40005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312" y="20571"/>
                    <wp:lineTo x="21312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ECC4" w14:textId="547461D2" w:rsidR="00082479" w:rsidRPr="00F45D9D" w:rsidRDefault="009624CD" w:rsidP="00082479">
                            <w:pPr>
                              <w:rPr>
                                <w:rFonts w:ascii="Ink Free" w:hAnsi="Ink Free" w:cstheme="minorHAnsi"/>
                                <w:b/>
                                <w:bCs/>
                                <w:outline/>
                                <w:color w:val="E97132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5D9D">
                              <w:rPr>
                                <w:rFonts w:ascii="Ink Free" w:hAnsi="Ink Free" w:cstheme="minorHAnsi"/>
                                <w:b/>
                                <w:bCs/>
                                <w:outline/>
                                <w:color w:val="E97132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August</w:t>
                            </w:r>
                            <w:r w:rsidR="00B65641" w:rsidRPr="00F45D9D">
                              <w:rPr>
                                <w:rFonts w:ascii="Ink Free" w:hAnsi="Ink Free" w:cstheme="minorHAnsi"/>
                                <w:b/>
                                <w:bCs/>
                                <w:outline/>
                                <w:color w:val="E97132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82479" w:rsidRPr="00F45D9D">
                              <w:rPr>
                                <w:rFonts w:ascii="Ink Free" w:hAnsi="Ink Free" w:cstheme="minorHAnsi"/>
                                <w:b/>
                                <w:bCs/>
                                <w:outline/>
                                <w:color w:val="E97132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903F" id="_x0000_s1028" type="#_x0000_t202" style="position:absolute;margin-left:422.25pt;margin-top:100.5pt;width:112.5pt;height:31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lQDwIAAP0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" stroked="f">
                <v:textbox>
                  <w:txbxContent>
                    <w:p w14:paraId="30BDECC4" w14:textId="547461D2" w:rsidR="00082479" w:rsidRPr="00F45D9D" w:rsidRDefault="009624CD" w:rsidP="00082479">
                      <w:pPr>
                        <w:rPr>
                          <w:rFonts w:ascii="Ink Free" w:hAnsi="Ink Free" w:cstheme="minorHAnsi"/>
                          <w:b/>
                          <w:bCs/>
                          <w:outline/>
                          <w:color w:val="E97132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5D9D">
                        <w:rPr>
                          <w:rFonts w:ascii="Ink Free" w:hAnsi="Ink Free" w:cstheme="minorHAnsi"/>
                          <w:b/>
                          <w:bCs/>
                          <w:outline/>
                          <w:color w:val="E97132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August</w:t>
                      </w:r>
                      <w:r w:rsidR="00B65641" w:rsidRPr="00F45D9D">
                        <w:rPr>
                          <w:rFonts w:ascii="Ink Free" w:hAnsi="Ink Free" w:cstheme="minorHAnsi"/>
                          <w:b/>
                          <w:bCs/>
                          <w:outline/>
                          <w:color w:val="E97132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082479" w:rsidRPr="00F45D9D">
                        <w:rPr>
                          <w:rFonts w:ascii="Ink Free" w:hAnsi="Ink Free" w:cstheme="minorHAnsi"/>
                          <w:b/>
                          <w:bCs/>
                          <w:outline/>
                          <w:color w:val="E97132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</w:t>
                      </w:r>
                      <w:r w:rsidR="00082479" w:rsidRPr="00F45D9D">
                        <w:rPr>
                          <w:rFonts w:ascii="Ink Free" w:hAnsi="Ink Free" w:cstheme="minorHAnsi"/>
                          <w:b/>
                          <w:bCs/>
                          <w:outline/>
                          <w:color w:val="E97132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B65641" w:rsidRPr="00B65641">
        <w:rPr>
          <w:rFonts w:asciiTheme="majorHAnsi" w:hAnsiTheme="majorHAnsi" w:cstheme="majorHAns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7072A1" wp14:editId="326926CA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2886075" cy="390525"/>
                <wp:effectExtent l="0" t="0" r="9525" b="9525"/>
                <wp:wrapSquare wrapText="bothSides"/>
                <wp:docPr id="1365042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4DCE8" w14:textId="15071E9D" w:rsidR="00B65641" w:rsidRPr="00F45D9D" w:rsidRDefault="00B65641">
                            <w:pPr>
                              <w:rPr>
                                <w:rFonts w:ascii="Ink Free" w:hAnsi="Ink Free"/>
                                <w:b/>
                                <w:bCs/>
                                <w:outline/>
                                <w:color w:val="E97132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45D9D">
                              <w:rPr>
                                <w:rFonts w:ascii="Ink Free" w:hAnsi="Ink Free"/>
                                <w:b/>
                                <w:bCs/>
                                <w:outline/>
                                <w:color w:val="E97132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Children’s Ministry 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72A1" id="_x0000_s1029" type="#_x0000_t202" style="position:absolute;margin-left:0;margin-top:26.4pt;width:227.25pt;height:30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HPEAIAAP0DAAAOAAAAZHJzL2Uyb0RvYy54bWysU9tu2zAMfR+wfxD0vtjJkjYx4hRdugwD&#10;ugvQ7QMUWY6FyaJGKbG7ry8lu2m2vQ3TgyCK4i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" stroked="f">
                <v:textbox>
                  <w:txbxContent>
                    <w:p w14:paraId="0414DCE8" w14:textId="15071E9D" w:rsidR="00B65641" w:rsidRPr="00F45D9D" w:rsidRDefault="00B65641">
                      <w:pPr>
                        <w:rPr>
                          <w:rFonts w:ascii="Ink Free" w:hAnsi="Ink Free"/>
                          <w:b/>
                          <w:bCs/>
                          <w:outline/>
                          <w:color w:val="E97132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45D9D">
                        <w:rPr>
                          <w:rFonts w:ascii="Ink Free" w:hAnsi="Ink Free"/>
                          <w:b/>
                          <w:bCs/>
                          <w:outline/>
                          <w:color w:val="E97132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Children’s Ministry Mission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77B466" w14:textId="729F3AEC" w:rsidR="00082479" w:rsidRPr="00C52CE5" w:rsidRDefault="00082479" w:rsidP="00082479">
      <w:pPr>
        <w:pStyle w:val="font8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32"/>
          <w:szCs w:val="32"/>
        </w:rPr>
        <w:t xml:space="preserve">                                    </w:t>
      </w:r>
    </w:p>
    <w:p w14:paraId="4650B49A" w14:textId="46F91BCD" w:rsidR="00082479" w:rsidRDefault="00082479" w:rsidP="00082479">
      <w:pPr>
        <w:pStyle w:val="font8"/>
        <w:rPr>
          <w:rFonts w:asciiTheme="minorHAnsi" w:hAnsiTheme="minorHAnsi" w:cstheme="minorHAnsi"/>
          <w:color w:val="000000"/>
          <w:sz w:val="28"/>
          <w:szCs w:val="28"/>
        </w:rPr>
      </w:pPr>
      <w:r w:rsidRPr="00E34747">
        <w:rPr>
          <w:rFonts w:asciiTheme="minorHAnsi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F302C" wp14:editId="3AFE1623">
                <wp:simplePos x="0" y="0"/>
                <wp:positionH relativeFrom="column">
                  <wp:posOffset>-1590675</wp:posOffset>
                </wp:positionH>
                <wp:positionV relativeFrom="paragraph">
                  <wp:posOffset>641985</wp:posOffset>
                </wp:positionV>
                <wp:extent cx="1038225" cy="3524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FFF64" w14:textId="77777777" w:rsidR="00082479" w:rsidRPr="00033CA1" w:rsidRDefault="00082479" w:rsidP="00082479">
                            <w:pPr>
                              <w:rPr>
                                <w:color w:val="0066CC"/>
                                <w:sz w:val="36"/>
                                <w:szCs w:val="36"/>
                              </w:rPr>
                            </w:pPr>
                            <w:r w:rsidRPr="00033CA1">
                              <w:rPr>
                                <w:rFonts w:ascii="Kristen ITC" w:hAnsi="Kristen ITC"/>
                                <w:b/>
                                <w:color w:val="0066CC"/>
                                <w:sz w:val="36"/>
                                <w:szCs w:val="36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302C" id="_x0000_s1030" type="#_x0000_t202" style="position:absolute;margin-left:-125.25pt;margin-top:50.55pt;width:81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" stroked="f">
                <v:textbox>
                  <w:txbxContent>
                    <w:p w14:paraId="4D9FFF64" w14:textId="77777777" w:rsidR="00082479" w:rsidRPr="00033CA1" w:rsidRDefault="00082479" w:rsidP="00082479">
                      <w:pPr>
                        <w:rPr>
                          <w:color w:val="0066CC"/>
                          <w:sz w:val="36"/>
                          <w:szCs w:val="36"/>
                        </w:rPr>
                      </w:pPr>
                      <w:r w:rsidRPr="00033CA1">
                        <w:rPr>
                          <w:rFonts w:ascii="Kristen ITC" w:hAnsi="Kristen ITC"/>
                          <w:b/>
                          <w:color w:val="0066CC"/>
                          <w:sz w:val="36"/>
                          <w:szCs w:val="36"/>
                        </w:rPr>
                        <w:t>April</w:t>
                      </w:r>
                    </w:p>
                  </w:txbxContent>
                </v:textbox>
              </v:shape>
            </w:pict>
          </mc:Fallback>
        </mc:AlternateContent>
      </w:r>
      <w:r w:rsidRPr="00E34747">
        <w:rPr>
          <w:rFonts w:asciiTheme="minorHAnsi" w:hAnsiTheme="minorHAnsi" w:cstheme="minorHAnsi"/>
          <w:color w:val="000000"/>
          <w:sz w:val="28"/>
          <w:szCs w:val="28"/>
        </w:rPr>
        <w:t>Children’s Church for kid’s Pre-K -5</w:t>
      </w:r>
      <w:r w:rsidRPr="00E34747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E34747">
        <w:rPr>
          <w:rFonts w:asciiTheme="minorHAnsi" w:hAnsiTheme="minorHAnsi" w:cstheme="minorHAnsi"/>
          <w:color w:val="000000"/>
          <w:sz w:val="28"/>
          <w:szCs w:val="28"/>
        </w:rPr>
        <w:t xml:space="preserve"> grade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is held during worship following the children’s sermon from 10:20 – 11:00am and will resume in the fall. Children enjoy animated videos, snacks, Bible stories, crafts, experiential activities, spiritual practices, and reflection. We provide a safe place for children to ask big questions as they wonder about God and his love, care and provision.  For more information on children and youth ministries visit us at   </w:t>
      </w:r>
      <w:hyperlink r:id="rId5" w:history="1">
        <w:r w:rsidRPr="00504612">
          <w:rPr>
            <w:rStyle w:val="Hyperlink"/>
            <w:rFonts w:asciiTheme="minorHAnsi" w:eastAsiaTheme="majorEastAsia" w:hAnsiTheme="minorHAnsi" w:cstheme="minorHAnsi"/>
            <w:sz w:val="28"/>
            <w:szCs w:val="28"/>
          </w:rPr>
          <w:t>www.rootedateumc.org</w:t>
        </w:r>
      </w:hyperlink>
      <w:r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</w:p>
    <w:p w14:paraId="212D420D" w14:textId="67C81911" w:rsidR="00082479" w:rsidRPr="00D81BCA" w:rsidRDefault="00377BD2" w:rsidP="00082479">
      <w:pPr>
        <w:pStyle w:val="NoSpacing"/>
        <w:rPr>
          <w:sz w:val="28"/>
          <w:szCs w:val="28"/>
        </w:rPr>
      </w:pPr>
      <w:r w:rsidRPr="009933E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1CD627" wp14:editId="151446CA">
                <wp:simplePos x="0" y="0"/>
                <wp:positionH relativeFrom="page">
                  <wp:posOffset>123825</wp:posOffset>
                </wp:positionH>
                <wp:positionV relativeFrom="paragraph">
                  <wp:posOffset>46990</wp:posOffset>
                </wp:positionV>
                <wp:extent cx="828675" cy="828675"/>
                <wp:effectExtent l="0" t="0" r="9525" b="9525"/>
                <wp:wrapSquare wrapText="bothSides"/>
                <wp:docPr id="1332554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A1C6" w14:textId="5D3B5DBA" w:rsidR="009933E8" w:rsidRDefault="00377B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7A3C1" wp14:editId="4AF0E1F4">
                                  <wp:extent cx="646143" cy="685800"/>
                                  <wp:effectExtent l="0" t="0" r="1905" b="0"/>
                                  <wp:docPr id="1199752695" name="Picture 2" descr="A logo with hand print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9752695" name="Picture 2" descr="A logo with hand prints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348" cy="690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D627" id="_x0000_s1031" type="#_x0000_t202" style="position:absolute;margin-left:9.75pt;margin-top:3.7pt;width:65.25pt;height:6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" stroked="f">
                <v:textbox>
                  <w:txbxContent>
                    <w:p w14:paraId="2834A1C6" w14:textId="5D3B5DBA" w:rsidR="009933E8" w:rsidRDefault="00377BD2">
                      <w:r>
                        <w:rPr>
                          <w:noProof/>
                        </w:rPr>
                        <w:drawing>
                          <wp:inline distT="0" distB="0" distL="0" distR="0" wp14:anchorId="4987A3C1" wp14:editId="4AF0E1F4">
                            <wp:extent cx="646143" cy="685800"/>
                            <wp:effectExtent l="0" t="0" r="1905" b="0"/>
                            <wp:docPr id="1199752695" name="Picture 2" descr="A logo with hand print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9752695" name="Picture 2" descr="A logo with hand prints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348" cy="690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2479">
        <w:rPr>
          <w:sz w:val="28"/>
          <w:szCs w:val="28"/>
        </w:rPr>
        <w:t xml:space="preserve">A </w:t>
      </w:r>
      <w:r>
        <w:rPr>
          <w:sz w:val="28"/>
          <w:szCs w:val="28"/>
        </w:rPr>
        <w:t>b</w:t>
      </w:r>
      <w:r w:rsidR="00082479">
        <w:rPr>
          <w:sz w:val="28"/>
          <w:szCs w:val="28"/>
        </w:rPr>
        <w:t xml:space="preserve">ig thanks to all our Children’s Church Teachers for their dedication throughout this past school year. Each week they provided a fun learning experience inspiring kids to be rooted in God’s love, laugh often, and live like Jesus. Children's Church will resume on September </w:t>
      </w:r>
      <w:r>
        <w:rPr>
          <w:sz w:val="28"/>
          <w:szCs w:val="28"/>
        </w:rPr>
        <w:t>7</w:t>
      </w:r>
      <w:r w:rsidR="00082479" w:rsidRPr="008A11A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082479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082479">
        <w:rPr>
          <w:sz w:val="28"/>
          <w:szCs w:val="28"/>
        </w:rPr>
        <w:t>. If you would like to be a part of this ministry, please contact L</w:t>
      </w:r>
      <w:r w:rsidR="00573B71">
        <w:rPr>
          <w:sz w:val="28"/>
          <w:szCs w:val="28"/>
        </w:rPr>
        <w:t>ois or Jenn at KidsMinistry@endwellumc.org</w:t>
      </w:r>
      <w:r w:rsidR="00082479">
        <w:rPr>
          <w:sz w:val="28"/>
          <w:szCs w:val="28"/>
        </w:rPr>
        <w:t xml:space="preserve">. </w:t>
      </w:r>
    </w:p>
    <w:p w14:paraId="604BB8D9" w14:textId="77777777" w:rsidR="00082479" w:rsidRPr="00D81BCA" w:rsidRDefault="00082479" w:rsidP="00082479">
      <w:pPr>
        <w:pStyle w:val="NoSpacing"/>
        <w:rPr>
          <w:sz w:val="28"/>
          <w:szCs w:val="28"/>
        </w:rPr>
      </w:pPr>
      <w:r w:rsidRPr="00D81BCA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97A88F" wp14:editId="4A0FD4F5">
                <wp:simplePos x="0" y="0"/>
                <wp:positionH relativeFrom="column">
                  <wp:posOffset>-171450</wp:posOffset>
                </wp:positionH>
                <wp:positionV relativeFrom="paragraph">
                  <wp:posOffset>274320</wp:posOffset>
                </wp:positionV>
                <wp:extent cx="962025" cy="1066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35DBC" w14:textId="646F4593" w:rsidR="00082479" w:rsidRDefault="009933E8" w:rsidP="000824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030DD" wp14:editId="1EFE524F">
                                  <wp:extent cx="713105" cy="1135185"/>
                                  <wp:effectExtent l="0" t="0" r="0" b="8255"/>
                                  <wp:docPr id="676134574" name="Picture 2" descr="A colorful poster with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6134574" name="Picture 2" descr="A colorful poster with tex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553" cy="114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A88F" id="_x0000_s1032" type="#_x0000_t202" style="position:absolute;margin-left:-13.5pt;margin-top:21.6pt;width:75.7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" filled="f" stroked="f">
                <v:textbox>
                  <w:txbxContent>
                    <w:p w14:paraId="6C235DBC" w14:textId="646F4593" w:rsidR="00082479" w:rsidRDefault="009933E8" w:rsidP="00082479">
                      <w:r>
                        <w:rPr>
                          <w:noProof/>
                        </w:rPr>
                        <w:drawing>
                          <wp:inline distT="0" distB="0" distL="0" distR="0" wp14:anchorId="514030DD" wp14:editId="1EFE524F">
                            <wp:extent cx="713105" cy="1135185"/>
                            <wp:effectExtent l="0" t="0" r="0" b="8255"/>
                            <wp:docPr id="676134574" name="Picture 2" descr="A colorful poster with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6134574" name="Picture 2" descr="A colorful poster with tex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553" cy="114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FF4BA6" w14:textId="01F177BD" w:rsidR="00082479" w:rsidRPr="00D81BCA" w:rsidRDefault="00022D5D" w:rsidP="009933E8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What a Mess!</w:t>
      </w:r>
      <w:r w:rsidR="00082479">
        <w:rPr>
          <w:sz w:val="28"/>
          <w:szCs w:val="28"/>
        </w:rPr>
        <w:t xml:space="preserve"> VBS</w:t>
      </w:r>
      <w:r>
        <w:rPr>
          <w:sz w:val="28"/>
          <w:szCs w:val="28"/>
        </w:rPr>
        <w:t>!</w:t>
      </w:r>
      <w:r w:rsidR="00082479">
        <w:rPr>
          <w:sz w:val="28"/>
          <w:szCs w:val="28"/>
        </w:rPr>
        <w:t xml:space="preserve"> held July </w:t>
      </w:r>
      <w:r>
        <w:rPr>
          <w:sz w:val="28"/>
          <w:szCs w:val="28"/>
        </w:rPr>
        <w:t>6</w:t>
      </w:r>
      <w:r w:rsidRPr="00022D5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082479">
        <w:rPr>
          <w:sz w:val="28"/>
          <w:szCs w:val="28"/>
        </w:rPr>
        <w:t>-1</w:t>
      </w:r>
      <w:r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>th</w:t>
      </w:r>
      <w:r w:rsidR="00082479">
        <w:rPr>
          <w:sz w:val="28"/>
          <w:szCs w:val="28"/>
        </w:rPr>
        <w:t xml:space="preserve"> was</w:t>
      </w:r>
      <w:r>
        <w:rPr>
          <w:sz w:val="28"/>
          <w:szCs w:val="28"/>
        </w:rPr>
        <w:t xml:space="preserve"> a</w:t>
      </w:r>
      <w:r w:rsidR="00082479">
        <w:rPr>
          <w:sz w:val="28"/>
          <w:szCs w:val="28"/>
        </w:rPr>
        <w:t xml:space="preserve"> huge success with over </w:t>
      </w:r>
      <w:r w:rsidR="00573B71">
        <w:rPr>
          <w:sz w:val="28"/>
          <w:szCs w:val="28"/>
        </w:rPr>
        <w:t>70</w:t>
      </w:r>
      <w:r w:rsidR="00082479">
        <w:rPr>
          <w:sz w:val="28"/>
          <w:szCs w:val="28"/>
        </w:rPr>
        <w:t xml:space="preserve"> children in attendance </w:t>
      </w:r>
      <w:r>
        <w:rPr>
          <w:sz w:val="28"/>
          <w:szCs w:val="28"/>
        </w:rPr>
        <w:t xml:space="preserve">and </w:t>
      </w:r>
      <w:r w:rsidR="00573B71">
        <w:rPr>
          <w:sz w:val="28"/>
          <w:szCs w:val="28"/>
        </w:rPr>
        <w:t>over 40</w:t>
      </w:r>
      <w:r w:rsidR="00082479">
        <w:rPr>
          <w:sz w:val="28"/>
          <w:szCs w:val="28"/>
        </w:rPr>
        <w:t xml:space="preserve"> volunteers who made </w:t>
      </w:r>
      <w:proofErr w:type="gramStart"/>
      <w:r w:rsidR="00082479">
        <w:rPr>
          <w:sz w:val="28"/>
          <w:szCs w:val="28"/>
        </w:rPr>
        <w:t>this a</w:t>
      </w:r>
      <w:proofErr w:type="gramEnd"/>
      <w:r w:rsidR="00082479">
        <w:rPr>
          <w:sz w:val="28"/>
          <w:szCs w:val="28"/>
        </w:rPr>
        <w:t xml:space="preserve"> </w:t>
      </w:r>
      <w:proofErr w:type="gramStart"/>
      <w:r w:rsidR="00082479">
        <w:rPr>
          <w:sz w:val="28"/>
          <w:szCs w:val="28"/>
        </w:rPr>
        <w:t>life changing</w:t>
      </w:r>
      <w:proofErr w:type="gramEnd"/>
      <w:r w:rsidR="00082479">
        <w:rPr>
          <w:sz w:val="28"/>
          <w:szCs w:val="28"/>
        </w:rPr>
        <w:t xml:space="preserve"> week. </w:t>
      </w:r>
      <w:r>
        <w:rPr>
          <w:sz w:val="28"/>
          <w:szCs w:val="28"/>
        </w:rPr>
        <w:t>The theme was</w:t>
      </w:r>
      <w:r w:rsidR="00573B71">
        <w:rPr>
          <w:sz w:val="28"/>
          <w:szCs w:val="28"/>
        </w:rPr>
        <w:t xml:space="preserve"> that Jesus Loves Messy </w:t>
      </w:r>
      <w:proofErr w:type="gramStart"/>
      <w:r w:rsidR="00573B71">
        <w:rPr>
          <w:sz w:val="28"/>
          <w:szCs w:val="28"/>
        </w:rPr>
        <w:t>People</w:t>
      </w:r>
      <w:proofErr w:type="gramEnd"/>
      <w:r w:rsidR="00573B71">
        <w:rPr>
          <w:sz w:val="28"/>
          <w:szCs w:val="28"/>
        </w:rPr>
        <w:t xml:space="preserve"> and he forgives us for our sins. </w:t>
      </w:r>
      <w:proofErr w:type="gramStart"/>
      <w:r w:rsidR="00082479">
        <w:rPr>
          <w:sz w:val="28"/>
          <w:szCs w:val="28"/>
        </w:rPr>
        <w:t>So</w:t>
      </w:r>
      <w:proofErr w:type="gramEnd"/>
      <w:r w:rsidR="00082479">
        <w:rPr>
          <w:sz w:val="28"/>
          <w:szCs w:val="28"/>
        </w:rPr>
        <w:t xml:space="preserve"> let’s all strive for the things that bring peace and the things that build each other up.” Children enjoyed activities inspiring them to be </w:t>
      </w:r>
      <w:r w:rsidR="00573B71">
        <w:rPr>
          <w:sz w:val="28"/>
          <w:szCs w:val="28"/>
        </w:rPr>
        <w:t>followers</w:t>
      </w:r>
      <w:r w:rsidR="00082479">
        <w:rPr>
          <w:sz w:val="28"/>
          <w:szCs w:val="28"/>
        </w:rPr>
        <w:t xml:space="preserve"> for Jesus. A Big Thanks to the entire VBS team and all those who supported this ministry. Our </w:t>
      </w:r>
      <w:r w:rsidR="00573B71">
        <w:rPr>
          <w:sz w:val="28"/>
          <w:szCs w:val="28"/>
        </w:rPr>
        <w:t>VBS Missions</w:t>
      </w:r>
      <w:r w:rsidR="00082479">
        <w:rPr>
          <w:sz w:val="28"/>
          <w:szCs w:val="28"/>
        </w:rPr>
        <w:t xml:space="preserve"> for </w:t>
      </w:r>
      <w:r w:rsidR="00573B71">
        <w:rPr>
          <w:sz w:val="28"/>
          <w:szCs w:val="28"/>
        </w:rPr>
        <w:t>the Maine-Endwell School District ME-ALS program</w:t>
      </w:r>
      <w:r w:rsidR="00082479">
        <w:rPr>
          <w:sz w:val="28"/>
          <w:szCs w:val="28"/>
        </w:rPr>
        <w:t xml:space="preserve"> </w:t>
      </w:r>
      <w:r w:rsidR="00573B71">
        <w:rPr>
          <w:sz w:val="28"/>
          <w:szCs w:val="28"/>
        </w:rPr>
        <w:t>collected school</w:t>
      </w:r>
      <w:r w:rsidR="00082479">
        <w:rPr>
          <w:sz w:val="28"/>
          <w:szCs w:val="28"/>
        </w:rPr>
        <w:t xml:space="preserve"> supplies</w:t>
      </w:r>
      <w:r w:rsidR="00573B71">
        <w:rPr>
          <w:sz w:val="28"/>
          <w:szCs w:val="28"/>
        </w:rPr>
        <w:t xml:space="preserve"> and personal care items</w:t>
      </w:r>
      <w:r w:rsidR="00082479">
        <w:rPr>
          <w:sz w:val="28"/>
          <w:szCs w:val="28"/>
        </w:rPr>
        <w:t xml:space="preserve"> needed to support this mission.</w:t>
      </w:r>
      <w:r w:rsidR="00573B71">
        <w:rPr>
          <w:sz w:val="28"/>
          <w:szCs w:val="28"/>
        </w:rPr>
        <w:t xml:space="preserve"> Thank you so much for your support and generosity.</w:t>
      </w:r>
      <w:r w:rsidR="00082479">
        <w:rPr>
          <w:sz w:val="28"/>
          <w:szCs w:val="28"/>
        </w:rPr>
        <w:t xml:space="preserve"> </w:t>
      </w:r>
    </w:p>
    <w:p w14:paraId="536EB262" w14:textId="77777777" w:rsidR="00026D6E" w:rsidRDefault="00026D6E" w:rsidP="00082479">
      <w:pPr>
        <w:pStyle w:val="NoSpacing"/>
        <w:rPr>
          <w:rFonts w:eastAsia="Times New Roman"/>
          <w:sz w:val="28"/>
          <w:szCs w:val="28"/>
        </w:rPr>
      </w:pPr>
    </w:p>
    <w:p w14:paraId="585FEF28" w14:textId="4D977962" w:rsidR="00026D6E" w:rsidRPr="00026D6E" w:rsidRDefault="00026D6E" w:rsidP="00026D6E">
      <w:pPr>
        <w:rPr>
          <w:rFonts w:ascii="Ink Free" w:hAnsi="Ink Free"/>
          <w:b/>
          <w:bCs/>
          <w:outline/>
          <w:color w:val="E97132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26D6E">
        <w:rPr>
          <w:rFonts w:ascii="Ink Free" w:hAnsi="Ink Free"/>
          <w:b/>
          <w:bCs/>
          <w:outline/>
          <w:color w:val="E97132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TWIGS Ministry</w:t>
      </w:r>
    </w:p>
    <w:p w14:paraId="77EB474E" w14:textId="58BE33F7" w:rsidR="00082479" w:rsidRPr="00573B71" w:rsidRDefault="00082479" w:rsidP="00082479">
      <w:pPr>
        <w:pStyle w:val="NoSpacing"/>
        <w:rPr>
          <w:rFonts w:eastAsia="Times New Roman"/>
          <w:sz w:val="28"/>
          <w:szCs w:val="28"/>
        </w:rPr>
      </w:pPr>
      <w:r w:rsidRPr="00D81BCA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B85A" wp14:editId="4DD2F3C8">
                <wp:simplePos x="0" y="0"/>
                <wp:positionH relativeFrom="column">
                  <wp:posOffset>-238125</wp:posOffset>
                </wp:positionH>
                <wp:positionV relativeFrom="paragraph">
                  <wp:posOffset>226695</wp:posOffset>
                </wp:positionV>
                <wp:extent cx="1485900" cy="154305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43EB" w14:textId="0FD996D9" w:rsidR="00082479" w:rsidRDefault="00082479" w:rsidP="00082479">
                            <w:pPr>
                              <w:pStyle w:val="NoSpacing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9F33DD5" w14:textId="3C23E77F" w:rsidR="009624CD" w:rsidRDefault="009624CD" w:rsidP="009624CD">
                            <w:pPr>
                              <w:pStyle w:val="NoSpacing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10078E" wp14:editId="1500BE4E">
                                  <wp:extent cx="1198013" cy="621030"/>
                                  <wp:effectExtent l="0" t="0" r="2540" b="7620"/>
                                  <wp:docPr id="179249005" name="Picture 1" descr="16,200+ Cool Teens Stock Illustrations, Royalty-Free Vecto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6,200+ Cool Teens Stock Illustrations, Royalty-Free Vecto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136" cy="624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E3748" w14:textId="77777777" w:rsidR="00082479" w:rsidRPr="006D42D0" w:rsidRDefault="00082479" w:rsidP="00082479">
                            <w:pPr>
                              <w:pStyle w:val="NoSpacing"/>
                              <w:rPr>
                                <w:rFonts w:ascii="Kristen ITC" w:hAnsi="Kristen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D42D0"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TWIGS</w:t>
                            </w:r>
                          </w:p>
                          <w:p w14:paraId="3A8BA5BD" w14:textId="77777777" w:rsidR="00082479" w:rsidRPr="00033CA1" w:rsidRDefault="00082479" w:rsidP="00082479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033CA1">
                              <w:rPr>
                                <w:rFonts w:ascii="Kristen ITC" w:hAnsi="Kristen ITC"/>
                              </w:rPr>
                              <w:t xml:space="preserve">Teens Walking In </w:t>
                            </w:r>
                          </w:p>
                          <w:p w14:paraId="1A6222AC" w14:textId="77777777" w:rsidR="00082479" w:rsidRPr="00E51200" w:rsidRDefault="00082479" w:rsidP="00082479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033CA1">
                              <w:rPr>
                                <w:rFonts w:ascii="Kristen ITC" w:hAnsi="Kristen ITC"/>
                              </w:rPr>
                              <w:t>Gods Spirit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EB85A" id="_x0000_s1033" type="#_x0000_t202" style="position:absolute;margin-left:-18.75pt;margin-top:17.85pt;width:117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J/EgIAAP4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" stroked="f">
                <v:textbox>
                  <w:txbxContent>
                    <w:p w14:paraId="0E0443EB" w14:textId="0FD996D9" w:rsidR="00082479" w:rsidRDefault="00082479" w:rsidP="00082479">
                      <w:pPr>
                        <w:pStyle w:val="NoSpacing"/>
                        <w:jc w:val="center"/>
                        <w:rPr>
                          <w:noProof/>
                        </w:rPr>
                      </w:pPr>
                    </w:p>
                    <w:p w14:paraId="29F33DD5" w14:textId="3C23E77F" w:rsidR="009624CD" w:rsidRDefault="009624CD" w:rsidP="009624CD">
                      <w:pPr>
                        <w:pStyle w:val="NoSpacing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10078E" wp14:editId="1500BE4E">
                            <wp:extent cx="1198013" cy="621030"/>
                            <wp:effectExtent l="0" t="0" r="2540" b="7620"/>
                            <wp:docPr id="179249005" name="Picture 1" descr="16,200+ Cool Teens Stock Illustrations, Royalty-Free Vecto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6,200+ Cool Teens Stock Illustrations, Royalty-Free Vecto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136" cy="624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E3748" w14:textId="77777777" w:rsidR="00082479" w:rsidRPr="006D42D0" w:rsidRDefault="00082479" w:rsidP="00082479">
                      <w:pPr>
                        <w:pStyle w:val="NoSpacing"/>
                        <w:rPr>
                          <w:rFonts w:ascii="Kristen ITC" w:hAnsi="Kristen ITC"/>
                          <w:b/>
                          <w:bCs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     </w:t>
                      </w:r>
                      <w:r w:rsidRPr="006D42D0">
                        <w:rPr>
                          <w:rFonts w:ascii="Kristen ITC" w:hAnsi="Kristen ITC"/>
                          <w:b/>
                          <w:bCs/>
                        </w:rPr>
                        <w:t>TWIGS</w:t>
                      </w:r>
                    </w:p>
                    <w:p w14:paraId="3A8BA5BD" w14:textId="77777777" w:rsidR="00082479" w:rsidRPr="00033CA1" w:rsidRDefault="00082479" w:rsidP="00082479">
                      <w:pPr>
                        <w:pStyle w:val="NoSpacing"/>
                        <w:jc w:val="center"/>
                        <w:rPr>
                          <w:rFonts w:ascii="Kristen ITC" w:hAnsi="Kristen ITC"/>
                        </w:rPr>
                      </w:pPr>
                      <w:r w:rsidRPr="00033CA1">
                        <w:rPr>
                          <w:rFonts w:ascii="Kristen ITC" w:hAnsi="Kristen ITC"/>
                        </w:rPr>
                        <w:t xml:space="preserve">Teens Walking In </w:t>
                      </w:r>
                    </w:p>
                    <w:p w14:paraId="1A6222AC" w14:textId="77777777" w:rsidR="00082479" w:rsidRPr="00E51200" w:rsidRDefault="00082479" w:rsidP="00082479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033CA1">
                        <w:rPr>
                          <w:rFonts w:ascii="Kristen ITC" w:hAnsi="Kristen ITC"/>
                        </w:rPr>
                        <w:t>Gods Spirit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D5C2CA" w14:textId="0BF23038" w:rsidR="00B65641" w:rsidRDefault="00082479" w:rsidP="00082479">
      <w:pPr>
        <w:pStyle w:val="NoSpacing"/>
        <w:rPr>
          <w:rFonts w:eastAsia="Times New Roman"/>
          <w:sz w:val="28"/>
          <w:szCs w:val="28"/>
        </w:rPr>
      </w:pPr>
      <w:r w:rsidRPr="00B7775A">
        <w:rPr>
          <w:rFonts w:eastAsia="Times New Roman"/>
          <w:b/>
          <w:bCs/>
          <w:color w:val="EE0000"/>
          <w:sz w:val="28"/>
          <w:szCs w:val="28"/>
        </w:rPr>
        <w:t xml:space="preserve">Our TWIGS Youth Group Mission </w:t>
      </w:r>
      <w:r w:rsidRPr="00C95ABB">
        <w:rPr>
          <w:rFonts w:eastAsia="Times New Roman"/>
          <w:sz w:val="28"/>
          <w:szCs w:val="28"/>
        </w:rPr>
        <w:t xml:space="preserve">is to engage teens in Christian values and inspire them to be rooted in God’s love, to laugh often and live like Jesus. </w:t>
      </w:r>
      <w:r w:rsidR="009624CD">
        <w:rPr>
          <w:rFonts w:eastAsia="Times New Roman"/>
          <w:sz w:val="28"/>
          <w:szCs w:val="28"/>
        </w:rPr>
        <w:t>Middle and High School</w:t>
      </w:r>
      <w:r>
        <w:rPr>
          <w:rFonts w:eastAsia="Times New Roman"/>
          <w:sz w:val="28"/>
          <w:szCs w:val="28"/>
        </w:rPr>
        <w:t xml:space="preserve"> TWIGS Y</w:t>
      </w:r>
      <w:r w:rsidR="009624CD">
        <w:rPr>
          <w:rFonts w:eastAsia="Times New Roman"/>
          <w:sz w:val="28"/>
          <w:szCs w:val="28"/>
        </w:rPr>
        <w:t>outh Group</w:t>
      </w:r>
      <w:r>
        <w:rPr>
          <w:rFonts w:eastAsia="Times New Roman"/>
          <w:sz w:val="28"/>
          <w:szCs w:val="28"/>
        </w:rPr>
        <w:t xml:space="preserve"> will be led by </w:t>
      </w:r>
      <w:r w:rsidR="00B65641">
        <w:rPr>
          <w:rFonts w:eastAsia="Times New Roman"/>
          <w:sz w:val="28"/>
          <w:szCs w:val="28"/>
        </w:rPr>
        <w:t>Aaron Bennett</w:t>
      </w:r>
      <w:r>
        <w:rPr>
          <w:rFonts w:eastAsia="Times New Roman"/>
          <w:sz w:val="28"/>
          <w:szCs w:val="28"/>
        </w:rPr>
        <w:t xml:space="preserve"> and will resume in September. If you would like to be a part of this </w:t>
      </w:r>
      <w:proofErr w:type="gramStart"/>
      <w:r>
        <w:rPr>
          <w:rFonts w:eastAsia="Times New Roman"/>
          <w:sz w:val="28"/>
          <w:szCs w:val="28"/>
        </w:rPr>
        <w:t>ministry</w:t>
      </w:r>
      <w:proofErr w:type="gramEnd"/>
      <w:r>
        <w:rPr>
          <w:rFonts w:eastAsia="Times New Roman"/>
          <w:sz w:val="28"/>
          <w:szCs w:val="28"/>
        </w:rPr>
        <w:t xml:space="preserve"> please contact </w:t>
      </w:r>
      <w:r w:rsidR="00B65641">
        <w:rPr>
          <w:rFonts w:eastAsia="Times New Roman"/>
          <w:sz w:val="28"/>
          <w:szCs w:val="28"/>
        </w:rPr>
        <w:t xml:space="preserve">Aaron Bennett at </w:t>
      </w:r>
      <w:hyperlink r:id="rId9" w:history="1">
        <w:r w:rsidR="00B65641" w:rsidRPr="006E5EFB">
          <w:rPr>
            <w:rStyle w:val="Hyperlink"/>
            <w:rFonts w:eastAsia="Times New Roman"/>
            <w:sz w:val="28"/>
            <w:szCs w:val="28"/>
          </w:rPr>
          <w:t>bennett.youth@endwellumc.org</w:t>
        </w:r>
      </w:hyperlink>
    </w:p>
    <w:p w14:paraId="6E1AB470" w14:textId="5747F02D" w:rsidR="00082479" w:rsidRDefault="00082479" w:rsidP="00082479">
      <w:pPr>
        <w:pStyle w:val="NoSpacing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1189100C" w14:textId="1C69BF09" w:rsidR="00082479" w:rsidRDefault="00082479" w:rsidP="00082479">
      <w:pPr>
        <w:pStyle w:val="NoSpacing"/>
        <w:rPr>
          <w:rFonts w:eastAsia="Times New Roman"/>
          <w:sz w:val="28"/>
          <w:szCs w:val="28"/>
        </w:rPr>
      </w:pPr>
    </w:p>
    <w:p w14:paraId="6FA171C4" w14:textId="0DBBE253" w:rsidR="00082479" w:rsidRPr="00026D6E" w:rsidRDefault="00026D6E" w:rsidP="00026D6E">
      <w:pPr>
        <w:pStyle w:val="NoSpacing"/>
        <w:jc w:val="center"/>
        <w:rPr>
          <w:rFonts w:ascii="Ink Free" w:eastAsia="Times New Roman" w:hAnsi="Ink Free"/>
          <w:b/>
          <w:bCs/>
          <w:color w:val="EE0000"/>
          <w:sz w:val="28"/>
          <w:szCs w:val="28"/>
        </w:rPr>
      </w:pPr>
      <w:r>
        <w:rPr>
          <w:rFonts w:eastAsia="Times New Roman"/>
          <w:color w:val="EE0000"/>
          <w:sz w:val="28"/>
          <w:szCs w:val="28"/>
        </w:rPr>
        <w:t>Children’s Church and TWIGS will resume Sunday, September 7th</w:t>
      </w:r>
    </w:p>
    <w:p w14:paraId="290F9B44" w14:textId="77777777" w:rsidR="00082479" w:rsidRDefault="00082479"/>
    <w:sectPr w:rsidR="00082479" w:rsidSect="00082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79"/>
    <w:rsid w:val="00022D5D"/>
    <w:rsid w:val="00026D6E"/>
    <w:rsid w:val="00082479"/>
    <w:rsid w:val="00377BD2"/>
    <w:rsid w:val="003C6434"/>
    <w:rsid w:val="00573B71"/>
    <w:rsid w:val="009624CD"/>
    <w:rsid w:val="009933E8"/>
    <w:rsid w:val="00A9172E"/>
    <w:rsid w:val="00B65641"/>
    <w:rsid w:val="00B7775A"/>
    <w:rsid w:val="00CB298D"/>
    <w:rsid w:val="00F45D9D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360F"/>
  <w15:chartTrackingRefBased/>
  <w15:docId w15:val="{7938BF5D-030D-4DC7-AC72-DF5C7C14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7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4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4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4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4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4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4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4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4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4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47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2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47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2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47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2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479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08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479"/>
    <w:rPr>
      <w:color w:val="0000FF"/>
      <w:u w:val="single"/>
    </w:rPr>
  </w:style>
  <w:style w:type="paragraph" w:styleId="NoSpacing">
    <w:name w:val="No Spacing"/>
    <w:uiPriority w:val="1"/>
    <w:qFormat/>
    <w:rsid w:val="0008247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65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rootedateumc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ennett.youth@endwell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Kimpland</dc:creator>
  <cp:keywords/>
  <dc:description/>
  <cp:lastModifiedBy>Lynne Kimpland</cp:lastModifiedBy>
  <cp:revision>7</cp:revision>
  <dcterms:created xsi:type="dcterms:W3CDTF">2025-07-13T13:28:00Z</dcterms:created>
  <dcterms:modified xsi:type="dcterms:W3CDTF">2025-07-23T19:07:00Z</dcterms:modified>
</cp:coreProperties>
</file>